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0F70" w14:textId="77777777" w:rsidR="00066617" w:rsidRPr="00336948" w:rsidRDefault="00066617" w:rsidP="00066617">
      <w:pPr>
        <w:jc w:val="center"/>
        <w:rPr>
          <w:b/>
          <w:sz w:val="28"/>
          <w:szCs w:val="28"/>
        </w:rPr>
      </w:pPr>
      <w:r w:rsidRPr="00336948">
        <w:rPr>
          <w:b/>
          <w:sz w:val="28"/>
          <w:szCs w:val="28"/>
        </w:rPr>
        <w:t>Clayton State University</w:t>
      </w:r>
    </w:p>
    <w:p w14:paraId="64A3124D" w14:textId="77777777" w:rsidR="00066617" w:rsidRPr="00336948" w:rsidRDefault="00066617" w:rsidP="00066617">
      <w:pPr>
        <w:jc w:val="center"/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>Comprehensive Program Review Template</w:t>
      </w:r>
    </w:p>
    <w:p w14:paraId="5F021346" w14:textId="77777777" w:rsidR="008F491E" w:rsidRPr="00336948" w:rsidRDefault="008F491E" w:rsidP="00066617">
      <w:pPr>
        <w:rPr>
          <w:b/>
          <w:sz w:val="24"/>
          <w:szCs w:val="24"/>
        </w:rPr>
      </w:pPr>
    </w:p>
    <w:p w14:paraId="6DAA5592" w14:textId="39B0D093" w:rsidR="00066617" w:rsidRPr="00336948" w:rsidRDefault="00742F5B" w:rsidP="00066617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>Academic Program</w:t>
      </w:r>
      <w:r w:rsidR="00066617" w:rsidRPr="00336948">
        <w:rPr>
          <w:b/>
          <w:sz w:val="24"/>
          <w:szCs w:val="24"/>
        </w:rPr>
        <w:t>:</w:t>
      </w:r>
    </w:p>
    <w:p w14:paraId="4F3E6CF8" w14:textId="28E75092" w:rsidR="00742F5B" w:rsidRPr="00336948" w:rsidRDefault="00742F5B" w:rsidP="00066617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>Degrees/Majors Offered:</w:t>
      </w:r>
    </w:p>
    <w:p w14:paraId="3AA1A685" w14:textId="77777777" w:rsidR="00066617" w:rsidRPr="00336948" w:rsidRDefault="00066617" w:rsidP="00066617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 xml:space="preserve">Faculty member(s) completing the CPR report:  </w:t>
      </w:r>
    </w:p>
    <w:p w14:paraId="667E061E" w14:textId="77777777" w:rsidR="00EA7F37" w:rsidRPr="00336948" w:rsidRDefault="00EA7F37" w:rsidP="00EA7F37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>Section I: Mission Review</w:t>
      </w:r>
    </w:p>
    <w:p w14:paraId="0BBDA9E2" w14:textId="77777777" w:rsidR="00EA7F37" w:rsidRPr="00336948" w:rsidRDefault="00EA7F37" w:rsidP="00EA7F37">
      <w:pPr>
        <w:pStyle w:val="p52"/>
        <w:numPr>
          <w:ilvl w:val="0"/>
          <w:numId w:val="1"/>
        </w:numPr>
        <w:tabs>
          <w:tab w:val="clear" w:pos="94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Relate the purpose and history of the department to the overall purpose and history of the University and College or School.</w:t>
      </w:r>
    </w:p>
    <w:p w14:paraId="062AF5AF" w14:textId="77777777" w:rsidR="00EA7F37" w:rsidRPr="00336948" w:rsidRDefault="00EA7F37" w:rsidP="00EA7F37">
      <w:pPr>
        <w:pStyle w:val="p56"/>
        <w:numPr>
          <w:ilvl w:val="0"/>
          <w:numId w:val="1"/>
        </w:numPr>
        <w:tabs>
          <w:tab w:val="clear" w:pos="1620"/>
          <w:tab w:val="clear" w:pos="240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structure of the department, including specific personnel responsibilities.</w:t>
      </w:r>
    </w:p>
    <w:p w14:paraId="391FDEFD" w14:textId="77777777" w:rsidR="00EA7F37" w:rsidRPr="00336948" w:rsidRDefault="00EA7F37" w:rsidP="00EA7F37">
      <w:pPr>
        <w:pStyle w:val="p56"/>
        <w:tabs>
          <w:tab w:val="clear" w:pos="1620"/>
          <w:tab w:val="clear" w:pos="2400"/>
        </w:tabs>
        <w:spacing w:line="240" w:lineRule="auto"/>
        <w:jc w:val="both"/>
        <w:rPr>
          <w:rFonts w:asciiTheme="minorHAnsi" w:hAnsiTheme="minorHAnsi"/>
          <w:szCs w:val="24"/>
        </w:rPr>
      </w:pPr>
    </w:p>
    <w:p w14:paraId="16BA7464" w14:textId="77777777" w:rsidR="00EA7F37" w:rsidRPr="00336948" w:rsidRDefault="00EA7F37" w:rsidP="00EA7F37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t>Section II: Accreditation (if applicable)</w:t>
      </w:r>
    </w:p>
    <w:p w14:paraId="0A0FEA10" w14:textId="77777777" w:rsidR="00EA7F37" w:rsidRPr="00336948" w:rsidRDefault="00EA7F37" w:rsidP="00EA7F37">
      <w:pPr>
        <w:pStyle w:val="p56"/>
        <w:numPr>
          <w:ilvl w:val="0"/>
          <w:numId w:val="1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all accrediting bodies that are relevant to programs offered in the department.</w:t>
      </w:r>
    </w:p>
    <w:p w14:paraId="1F93111A" w14:textId="77777777" w:rsidR="00EA7F37" w:rsidRPr="00336948" w:rsidRDefault="00EA7F37" w:rsidP="00EA7F37">
      <w:pPr>
        <w:pStyle w:val="p56"/>
        <w:numPr>
          <w:ilvl w:val="0"/>
          <w:numId w:val="1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current accreditation status of each program in the department.</w:t>
      </w:r>
    </w:p>
    <w:p w14:paraId="6803C924" w14:textId="77777777" w:rsidR="00EA7F37" w:rsidRPr="00336948" w:rsidRDefault="00EA7F37" w:rsidP="00EA7F37">
      <w:pPr>
        <w:pStyle w:val="p56"/>
        <w:numPr>
          <w:ilvl w:val="0"/>
          <w:numId w:val="1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future accreditation plans, including brief needs and resource assessments.</w:t>
      </w:r>
    </w:p>
    <w:p w14:paraId="74485AD8" w14:textId="77777777" w:rsidR="00066617" w:rsidRPr="00336948" w:rsidRDefault="00066617" w:rsidP="00066617">
      <w:pPr>
        <w:rPr>
          <w:b/>
          <w:sz w:val="24"/>
          <w:szCs w:val="24"/>
        </w:rPr>
      </w:pPr>
    </w:p>
    <w:p w14:paraId="16D1F879" w14:textId="77777777" w:rsidR="00613431" w:rsidRPr="00336948" w:rsidRDefault="00613431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br w:type="page"/>
      </w:r>
    </w:p>
    <w:p w14:paraId="297B8161" w14:textId="0BEFCB00" w:rsidR="008F491E" w:rsidRPr="00336948" w:rsidRDefault="00066617" w:rsidP="00B05001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lastRenderedPageBreak/>
        <w:t>Section II</w:t>
      </w:r>
      <w:r w:rsidR="00EA7F37" w:rsidRPr="00336948">
        <w:rPr>
          <w:b/>
          <w:sz w:val="24"/>
          <w:szCs w:val="24"/>
        </w:rPr>
        <w:t>I</w:t>
      </w:r>
      <w:r w:rsidRPr="00336948">
        <w:rPr>
          <w:b/>
          <w:sz w:val="24"/>
          <w:szCs w:val="24"/>
        </w:rPr>
        <w:t>:  Program Productivity (Credit Hours Generated and Degrees Granted)</w:t>
      </w:r>
      <w:bookmarkStart w:id="0" w:name="credithours"/>
    </w:p>
    <w:p w14:paraId="021F2675" w14:textId="65488752" w:rsidR="008F491E" w:rsidRPr="00336948" w:rsidRDefault="008F491E" w:rsidP="008F491E">
      <w:pPr>
        <w:pStyle w:val="ListParagraph"/>
        <w:numPr>
          <w:ilvl w:val="0"/>
          <w:numId w:val="2"/>
        </w:numPr>
      </w:pPr>
      <w:r w:rsidRPr="00336948">
        <w:t xml:space="preserve">Based on the data </w:t>
      </w:r>
      <w:r w:rsidR="00B05001" w:rsidRPr="00336948">
        <w:t>in Appendix Tables 1 &amp; 2</w:t>
      </w:r>
      <w:r w:rsidRPr="00336948">
        <w:t xml:space="preserve">, provide a narrative analysis of the </w:t>
      </w:r>
      <w:r w:rsidR="00B05001" w:rsidRPr="00336948">
        <w:t xml:space="preserve">degrees granted by the program and the credit hour production in core, </w:t>
      </w:r>
      <w:r w:rsidRPr="00336948">
        <w:t>upper-level undergraduate courses</w:t>
      </w:r>
      <w:r w:rsidR="00B05001" w:rsidRPr="00336948">
        <w:t>, and graduate programs (if applicable)</w:t>
      </w:r>
      <w:r w:rsidRPr="00336948">
        <w:t xml:space="preserve">.  </w:t>
      </w:r>
      <w:bookmarkEnd w:id="0"/>
    </w:p>
    <w:p w14:paraId="0012FD2C" w14:textId="77777777" w:rsidR="008F491E" w:rsidRPr="00336948" w:rsidRDefault="008F491E" w:rsidP="008F491E">
      <w:pPr>
        <w:pStyle w:val="ListParagraph"/>
        <w:numPr>
          <w:ilvl w:val="0"/>
          <w:numId w:val="2"/>
        </w:numPr>
      </w:pPr>
      <w:r w:rsidRPr="00336948">
        <w:t>Set goals and desired standard of achievement</w:t>
      </w:r>
    </w:p>
    <w:p w14:paraId="738729F8" w14:textId="77777777" w:rsidR="008F491E" w:rsidRPr="00336948" w:rsidRDefault="008F491E" w:rsidP="008F491E">
      <w:pPr>
        <w:rPr>
          <w:b/>
          <w:sz w:val="24"/>
          <w:szCs w:val="24"/>
        </w:rPr>
      </w:pPr>
    </w:p>
    <w:p w14:paraId="03B233E9" w14:textId="77777777" w:rsidR="008F491E" w:rsidRPr="00336948" w:rsidRDefault="00EA7F37" w:rsidP="008F491E">
      <w:pPr>
        <w:rPr>
          <w:sz w:val="24"/>
          <w:szCs w:val="24"/>
        </w:rPr>
      </w:pPr>
      <w:r w:rsidRPr="00336948">
        <w:rPr>
          <w:b/>
          <w:sz w:val="24"/>
          <w:szCs w:val="24"/>
        </w:rPr>
        <w:t>Section IV</w:t>
      </w:r>
      <w:r w:rsidR="008F491E" w:rsidRPr="00336948">
        <w:rPr>
          <w:b/>
          <w:sz w:val="24"/>
          <w:szCs w:val="24"/>
        </w:rPr>
        <w:t>: Program Viability</w:t>
      </w:r>
    </w:p>
    <w:p w14:paraId="667E1143" w14:textId="77777777" w:rsidR="008F491E" w:rsidRPr="00336948" w:rsidRDefault="008F491E" w:rsidP="008F491E">
      <w:pPr>
        <w:pStyle w:val="ListParagraph"/>
        <w:numPr>
          <w:ilvl w:val="0"/>
          <w:numId w:val="3"/>
        </w:numPr>
        <w:rPr>
          <w:b/>
        </w:rPr>
      </w:pPr>
      <w:r w:rsidRPr="00336948">
        <w:rPr>
          <w:b/>
        </w:rPr>
        <w:t>Faculty and student profiles</w:t>
      </w:r>
    </w:p>
    <w:p w14:paraId="0ECEC049" w14:textId="77777777" w:rsidR="00742F5B" w:rsidRPr="00336948" w:rsidRDefault="00742F5B" w:rsidP="00742F5B">
      <w:pPr>
        <w:rPr>
          <w:b/>
          <w:sz w:val="24"/>
          <w:szCs w:val="24"/>
        </w:rPr>
      </w:pPr>
    </w:p>
    <w:p w14:paraId="5F686E60" w14:textId="77777777" w:rsidR="00B05001" w:rsidRPr="00336948" w:rsidRDefault="00B05001" w:rsidP="00B05001">
      <w:pPr>
        <w:pStyle w:val="p54"/>
        <w:numPr>
          <w:ilvl w:val="0"/>
          <w:numId w:val="10"/>
        </w:numPr>
        <w:tabs>
          <w:tab w:val="clear" w:pos="1620"/>
          <w:tab w:val="num" w:pos="108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Based on the data provided in Appendix Table 3, provide a narrative analysis of the majors and minors enrolled in the program. Indicate any trends in the data and provide justification if necessary.</w:t>
      </w:r>
    </w:p>
    <w:p w14:paraId="0F2DADD4" w14:textId="22487D6A" w:rsidR="00B05001" w:rsidRPr="00336948" w:rsidRDefault="00B05001" w:rsidP="00B05001">
      <w:pPr>
        <w:pStyle w:val="p54"/>
        <w:numPr>
          <w:ilvl w:val="0"/>
          <w:numId w:val="10"/>
        </w:numPr>
        <w:tabs>
          <w:tab w:val="clear" w:pos="1620"/>
          <w:tab w:val="num" w:pos="108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Based on the data provided in Appendix Tables 4 - 9, provide a narrative analysis of the program’s faculty and student demographics, student-faculty ratios, average class sizes, and distribution of faculty by rank.</w:t>
      </w:r>
    </w:p>
    <w:p w14:paraId="66725B61" w14:textId="1882E92E" w:rsidR="00B05001" w:rsidRPr="00336948" w:rsidRDefault="00B05001" w:rsidP="00B05001">
      <w:pPr>
        <w:pStyle w:val="p54"/>
        <w:numPr>
          <w:ilvl w:val="0"/>
          <w:numId w:val="5"/>
        </w:numPr>
        <w:tabs>
          <w:tab w:val="clear" w:pos="162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Based on the data provided in Appendix Table 10, provide a narrative analysis of the program's retention </w:t>
      </w:r>
      <w:proofErr w:type="gramStart"/>
      <w:r w:rsidRPr="00336948">
        <w:rPr>
          <w:rFonts w:asciiTheme="minorHAnsi" w:hAnsiTheme="minorHAnsi"/>
          <w:szCs w:val="24"/>
        </w:rPr>
        <w:t>rates</w:t>
      </w:r>
      <w:proofErr w:type="gramEnd"/>
      <w:r w:rsidRPr="00336948">
        <w:rPr>
          <w:rFonts w:asciiTheme="minorHAnsi" w:hAnsiTheme="minorHAnsi"/>
          <w:szCs w:val="24"/>
        </w:rPr>
        <w:t xml:space="preserve"> and describe student recruitment and retention strategies used by the department.  </w:t>
      </w:r>
    </w:p>
    <w:p w14:paraId="35379C4F" w14:textId="1F7D6FDD" w:rsidR="008F491E" w:rsidRPr="00336948" w:rsidRDefault="00B05001" w:rsidP="00B05001">
      <w:pPr>
        <w:pStyle w:val="ListParagraph"/>
        <w:numPr>
          <w:ilvl w:val="0"/>
          <w:numId w:val="5"/>
        </w:numPr>
        <w:ind w:left="1440"/>
      </w:pPr>
      <w:r w:rsidRPr="00336948">
        <w:t>Set goals and desired standards of achievement.</w:t>
      </w:r>
    </w:p>
    <w:p w14:paraId="2A39431C" w14:textId="77777777" w:rsidR="00B05001" w:rsidRPr="00336948" w:rsidRDefault="00B05001" w:rsidP="00B05001">
      <w:pPr>
        <w:rPr>
          <w:sz w:val="24"/>
          <w:szCs w:val="24"/>
        </w:rPr>
      </w:pPr>
    </w:p>
    <w:p w14:paraId="317457E5" w14:textId="77777777" w:rsidR="008F491E" w:rsidRPr="00336948" w:rsidRDefault="008F491E" w:rsidP="008F491E">
      <w:pPr>
        <w:pStyle w:val="p45"/>
        <w:numPr>
          <w:ilvl w:val="0"/>
          <w:numId w:val="3"/>
        </w:numPr>
        <w:tabs>
          <w:tab w:val="clear" w:pos="1620"/>
        </w:tabs>
        <w:spacing w:line="240" w:lineRule="auto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Program</w:t>
      </w:r>
      <w:r w:rsidRPr="00336948">
        <w:rPr>
          <w:rFonts w:asciiTheme="minorHAnsi" w:hAnsiTheme="minorHAnsi"/>
          <w:szCs w:val="24"/>
        </w:rPr>
        <w:t xml:space="preserve"> </w:t>
      </w:r>
      <w:r w:rsidRPr="00336948">
        <w:rPr>
          <w:rFonts w:asciiTheme="minorHAnsi" w:hAnsiTheme="minorHAnsi"/>
          <w:b/>
          <w:szCs w:val="24"/>
        </w:rPr>
        <w:t>Resources</w:t>
      </w:r>
    </w:p>
    <w:p w14:paraId="65680FAD" w14:textId="77777777" w:rsidR="00742F5B" w:rsidRPr="00336948" w:rsidRDefault="00742F5B" w:rsidP="00742F5B">
      <w:pPr>
        <w:pStyle w:val="p45"/>
        <w:tabs>
          <w:tab w:val="clear" w:pos="162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575CB3D2" w14:textId="77777777" w:rsidR="008F491E" w:rsidRPr="00336948" w:rsidRDefault="008F491E" w:rsidP="008F491E">
      <w:pPr>
        <w:pStyle w:val="p54"/>
        <w:numPr>
          <w:ilvl w:val="0"/>
          <w:numId w:val="11"/>
        </w:numPr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Quantify the following types of resources:</w:t>
      </w:r>
    </w:p>
    <w:p w14:paraId="1A6B7202" w14:textId="77777777" w:rsidR="008F491E" w:rsidRPr="00336948" w:rsidRDefault="008F491E" w:rsidP="008F491E">
      <w:pPr>
        <w:pStyle w:val="p54"/>
        <w:numPr>
          <w:ilvl w:val="0"/>
          <w:numId w:val="13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Fiscal</w:t>
      </w:r>
    </w:p>
    <w:p w14:paraId="27016DBA" w14:textId="77777777" w:rsidR="008F491E" w:rsidRPr="00336948" w:rsidRDefault="008F491E" w:rsidP="008F491E">
      <w:pPr>
        <w:pStyle w:val="p54"/>
        <w:numPr>
          <w:ilvl w:val="0"/>
          <w:numId w:val="13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Physical facilities</w:t>
      </w:r>
    </w:p>
    <w:p w14:paraId="7CDB387B" w14:textId="77777777" w:rsidR="008F491E" w:rsidRPr="00336948" w:rsidRDefault="008F491E" w:rsidP="008F491E">
      <w:pPr>
        <w:pStyle w:val="p54"/>
        <w:numPr>
          <w:ilvl w:val="0"/>
          <w:numId w:val="13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Human</w:t>
      </w:r>
    </w:p>
    <w:p w14:paraId="0112C491" w14:textId="77777777" w:rsidR="008F491E" w:rsidRPr="00336948" w:rsidRDefault="008F491E" w:rsidP="008F491E">
      <w:pPr>
        <w:pStyle w:val="p54"/>
        <w:numPr>
          <w:ilvl w:val="0"/>
          <w:numId w:val="13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Library resources</w:t>
      </w:r>
    </w:p>
    <w:p w14:paraId="480BA825" w14:textId="77777777" w:rsidR="008F491E" w:rsidRPr="00336948" w:rsidRDefault="008F491E" w:rsidP="008F491E">
      <w:pPr>
        <w:pStyle w:val="p54"/>
        <w:numPr>
          <w:ilvl w:val="0"/>
          <w:numId w:val="13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Computers and other educational technologies</w:t>
      </w:r>
    </w:p>
    <w:p w14:paraId="552D0FC9" w14:textId="77777777" w:rsidR="005558EF" w:rsidRDefault="005558E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CBBACC" w14:textId="54838909" w:rsidR="008F491E" w:rsidRPr="00336948" w:rsidRDefault="00EA7F37" w:rsidP="008F491E">
      <w:pPr>
        <w:rPr>
          <w:b/>
          <w:sz w:val="24"/>
          <w:szCs w:val="24"/>
        </w:rPr>
      </w:pPr>
      <w:r w:rsidRPr="00336948">
        <w:rPr>
          <w:b/>
          <w:sz w:val="24"/>
          <w:szCs w:val="24"/>
        </w:rPr>
        <w:lastRenderedPageBreak/>
        <w:t>Section V</w:t>
      </w:r>
      <w:r w:rsidR="008F491E" w:rsidRPr="00336948">
        <w:rPr>
          <w:b/>
          <w:sz w:val="24"/>
          <w:szCs w:val="24"/>
        </w:rPr>
        <w:t xml:space="preserve">:  Program Quality </w:t>
      </w:r>
    </w:p>
    <w:p w14:paraId="1ACA0F56" w14:textId="77777777" w:rsidR="003C3F0A" w:rsidRPr="00336948" w:rsidRDefault="008F491E" w:rsidP="005B6B32">
      <w:pPr>
        <w:pStyle w:val="p45"/>
        <w:numPr>
          <w:ilvl w:val="2"/>
          <w:numId w:val="14"/>
        </w:numPr>
        <w:tabs>
          <w:tab w:val="clear" w:pos="940"/>
          <w:tab w:val="clear" w:pos="1620"/>
          <w:tab w:val="clear" w:pos="1800"/>
          <w:tab w:val="num" w:pos="720"/>
          <w:tab w:val="left" w:pos="1530"/>
        </w:tabs>
        <w:spacing w:line="240" w:lineRule="auto"/>
        <w:ind w:left="1440" w:hanging="1080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Curriculum</w:t>
      </w:r>
    </w:p>
    <w:p w14:paraId="54BB06F2" w14:textId="77777777" w:rsidR="003C3F0A" w:rsidRPr="00336948" w:rsidRDefault="003C3F0A" w:rsidP="003C3F0A">
      <w:pPr>
        <w:pStyle w:val="p45"/>
        <w:tabs>
          <w:tab w:val="clear" w:pos="940"/>
          <w:tab w:val="clear" w:pos="1620"/>
          <w:tab w:val="left" w:pos="1530"/>
        </w:tabs>
        <w:spacing w:line="240" w:lineRule="auto"/>
        <w:ind w:left="360" w:firstLine="0"/>
        <w:jc w:val="both"/>
        <w:rPr>
          <w:rFonts w:asciiTheme="minorHAnsi" w:hAnsiTheme="minorHAnsi"/>
          <w:b/>
          <w:szCs w:val="24"/>
        </w:rPr>
      </w:pPr>
    </w:p>
    <w:p w14:paraId="471F773F" w14:textId="24A83B35" w:rsidR="00B05001" w:rsidRPr="00336948" w:rsidRDefault="00B05001" w:rsidP="00B05001">
      <w:pPr>
        <w:pStyle w:val="p54"/>
        <w:numPr>
          <w:ilvl w:val="0"/>
          <w:numId w:val="15"/>
        </w:numPr>
        <w:tabs>
          <w:tab w:val="clear" w:pos="162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Based on the data contained in Appendix Tables 11 - 13, provide a narrative analysis of the program’s course offerings and how they meet student needs and progression toward graduation</w:t>
      </w:r>
    </w:p>
    <w:p w14:paraId="1D2E958A" w14:textId="77777777" w:rsidR="00B05001" w:rsidRPr="00336948" w:rsidRDefault="00B05001" w:rsidP="00B05001">
      <w:pPr>
        <w:pStyle w:val="p56"/>
        <w:numPr>
          <w:ilvl w:val="0"/>
          <w:numId w:val="15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any state-mandated instructional activities and how these mandates are being met.</w:t>
      </w:r>
    </w:p>
    <w:p w14:paraId="1F2B86F5" w14:textId="77777777" w:rsidR="00B05001" w:rsidRPr="00336948" w:rsidRDefault="00B05001" w:rsidP="00B05001">
      <w:pPr>
        <w:pStyle w:val="p56"/>
        <w:numPr>
          <w:ilvl w:val="0"/>
          <w:numId w:val="15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Indicate degree completion requirements in terms of semester hours; minimum credits to be earned; and special requirements, such as competency tests in the area.</w:t>
      </w:r>
    </w:p>
    <w:p w14:paraId="63E524D7" w14:textId="77777777" w:rsidR="00B05001" w:rsidRPr="00336948" w:rsidRDefault="00B05001" w:rsidP="00B05001">
      <w:pPr>
        <w:pStyle w:val="p56"/>
        <w:numPr>
          <w:ilvl w:val="0"/>
          <w:numId w:val="15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Explain the use of outside agencies for </w:t>
      </w:r>
      <w:proofErr w:type="spellStart"/>
      <w:r w:rsidRPr="00336948">
        <w:rPr>
          <w:rFonts w:asciiTheme="minorHAnsi" w:hAnsiTheme="minorHAnsi"/>
          <w:szCs w:val="24"/>
        </w:rPr>
        <w:t>practica</w:t>
      </w:r>
      <w:proofErr w:type="spellEnd"/>
      <w:r w:rsidRPr="00336948">
        <w:rPr>
          <w:rFonts w:asciiTheme="minorHAnsi" w:hAnsiTheme="minorHAnsi"/>
          <w:szCs w:val="24"/>
        </w:rPr>
        <w:t>, co-ops and internships, consortium arrangements, and dual-degree programs.</w:t>
      </w:r>
    </w:p>
    <w:p w14:paraId="68C34304" w14:textId="77777777" w:rsidR="00B05001" w:rsidRPr="00336948" w:rsidRDefault="00B05001" w:rsidP="00B05001">
      <w:pPr>
        <w:pStyle w:val="p56"/>
        <w:numPr>
          <w:ilvl w:val="0"/>
          <w:numId w:val="15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processes used to coordinate syllabi preparation for multi-section courses and all course offerings within the department.</w:t>
      </w:r>
    </w:p>
    <w:p w14:paraId="38701B16" w14:textId="77777777" w:rsidR="008F491E" w:rsidRPr="00336948" w:rsidRDefault="008F491E" w:rsidP="003C3F0A">
      <w:pPr>
        <w:pStyle w:val="p45"/>
        <w:tabs>
          <w:tab w:val="clear" w:pos="940"/>
          <w:tab w:val="clear" w:pos="1620"/>
          <w:tab w:val="left" w:pos="1530"/>
        </w:tabs>
        <w:spacing w:line="240" w:lineRule="auto"/>
        <w:ind w:left="360" w:firstLine="0"/>
        <w:jc w:val="both"/>
        <w:rPr>
          <w:rFonts w:asciiTheme="minorHAnsi" w:hAnsiTheme="minorHAnsi"/>
          <w:b/>
          <w:szCs w:val="24"/>
        </w:rPr>
      </w:pPr>
    </w:p>
    <w:p w14:paraId="30600480" w14:textId="77777777" w:rsidR="00CF30CE" w:rsidRPr="00336948" w:rsidRDefault="008F491E" w:rsidP="005B6B32">
      <w:pPr>
        <w:pStyle w:val="p45"/>
        <w:numPr>
          <w:ilvl w:val="2"/>
          <w:numId w:val="14"/>
        </w:numPr>
        <w:tabs>
          <w:tab w:val="clear" w:pos="940"/>
          <w:tab w:val="clear" w:pos="1620"/>
          <w:tab w:val="left" w:pos="720"/>
          <w:tab w:val="left" w:pos="1530"/>
        </w:tabs>
        <w:spacing w:line="240" w:lineRule="auto"/>
        <w:ind w:hanging="1440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Instruction</w:t>
      </w:r>
    </w:p>
    <w:p w14:paraId="6E9979F0" w14:textId="77777777" w:rsidR="00CF30CE" w:rsidRPr="00336948" w:rsidRDefault="00CF30CE" w:rsidP="00CF30CE">
      <w:pPr>
        <w:pStyle w:val="p45"/>
        <w:tabs>
          <w:tab w:val="clear" w:pos="940"/>
          <w:tab w:val="clear" w:pos="1620"/>
          <w:tab w:val="left" w:pos="720"/>
          <w:tab w:val="left" w:pos="1530"/>
        </w:tabs>
        <w:spacing w:line="240" w:lineRule="auto"/>
        <w:ind w:left="360" w:firstLine="0"/>
        <w:jc w:val="both"/>
        <w:rPr>
          <w:rFonts w:asciiTheme="minorHAnsi" w:hAnsiTheme="minorHAnsi"/>
          <w:b/>
          <w:szCs w:val="24"/>
        </w:rPr>
      </w:pPr>
    </w:p>
    <w:p w14:paraId="643731BD" w14:textId="77777777" w:rsidR="008F491E" w:rsidRPr="00336948" w:rsidRDefault="008F491E" w:rsidP="005B6B32">
      <w:pPr>
        <w:pStyle w:val="p56"/>
        <w:numPr>
          <w:ilvl w:val="0"/>
          <w:numId w:val="16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Describe the methods of instruction traditionally used in </w:t>
      </w:r>
      <w:r w:rsidR="002119EF" w:rsidRPr="00336948">
        <w:rPr>
          <w:rFonts w:asciiTheme="minorHAnsi" w:hAnsiTheme="minorHAnsi"/>
          <w:szCs w:val="24"/>
        </w:rPr>
        <w:t>the discipline</w:t>
      </w:r>
      <w:r w:rsidRPr="00336948">
        <w:rPr>
          <w:rFonts w:asciiTheme="minorHAnsi" w:hAnsiTheme="minorHAnsi"/>
          <w:szCs w:val="24"/>
        </w:rPr>
        <w:t xml:space="preserve"> and the relationships of these methods to those </w:t>
      </w:r>
      <w:proofErr w:type="gramStart"/>
      <w:r w:rsidRPr="00336948">
        <w:rPr>
          <w:rFonts w:asciiTheme="minorHAnsi" w:hAnsiTheme="minorHAnsi"/>
          <w:szCs w:val="24"/>
        </w:rPr>
        <w:t>actually used</w:t>
      </w:r>
      <w:proofErr w:type="gramEnd"/>
      <w:r w:rsidRPr="00336948">
        <w:rPr>
          <w:rFonts w:asciiTheme="minorHAnsi" w:hAnsiTheme="minorHAnsi"/>
          <w:szCs w:val="24"/>
        </w:rPr>
        <w:t xml:space="preserve"> by faculty in the </w:t>
      </w:r>
      <w:r w:rsidR="002119EF" w:rsidRPr="00336948">
        <w:rPr>
          <w:rFonts w:asciiTheme="minorHAnsi" w:hAnsiTheme="minorHAnsi"/>
          <w:szCs w:val="24"/>
        </w:rPr>
        <w:t>program</w:t>
      </w:r>
      <w:r w:rsidRPr="00336948">
        <w:rPr>
          <w:rFonts w:asciiTheme="minorHAnsi" w:hAnsiTheme="minorHAnsi"/>
          <w:szCs w:val="24"/>
        </w:rPr>
        <w:t>.</w:t>
      </w:r>
    </w:p>
    <w:p w14:paraId="347BFB86" w14:textId="77777777" w:rsidR="008F491E" w:rsidRPr="00336948" w:rsidRDefault="008F491E" w:rsidP="005B6B32">
      <w:pPr>
        <w:pStyle w:val="p56"/>
        <w:numPr>
          <w:ilvl w:val="0"/>
          <w:numId w:val="16"/>
        </w:numPr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Discuss the uses of technology for </w:t>
      </w:r>
      <w:r w:rsidR="002119EF" w:rsidRPr="00336948">
        <w:rPr>
          <w:rFonts w:asciiTheme="minorHAnsi" w:hAnsiTheme="minorHAnsi"/>
          <w:szCs w:val="24"/>
        </w:rPr>
        <w:t xml:space="preserve">instruction in </w:t>
      </w:r>
      <w:r w:rsidRPr="00336948">
        <w:rPr>
          <w:rFonts w:asciiTheme="minorHAnsi" w:hAnsiTheme="minorHAnsi"/>
          <w:szCs w:val="24"/>
        </w:rPr>
        <w:t>course</w:t>
      </w:r>
      <w:r w:rsidR="002119EF" w:rsidRPr="00336948">
        <w:rPr>
          <w:rFonts w:asciiTheme="minorHAnsi" w:hAnsiTheme="minorHAnsi"/>
          <w:szCs w:val="24"/>
        </w:rPr>
        <w:t>s</w:t>
      </w:r>
      <w:r w:rsidRPr="00336948">
        <w:rPr>
          <w:rFonts w:asciiTheme="minorHAnsi" w:hAnsiTheme="minorHAnsi"/>
          <w:szCs w:val="24"/>
        </w:rPr>
        <w:t xml:space="preserve"> offered by the department, including distance education.</w:t>
      </w:r>
    </w:p>
    <w:p w14:paraId="136D11AF" w14:textId="77777777" w:rsidR="008F491E" w:rsidRPr="00336948" w:rsidRDefault="008F491E" w:rsidP="00EA7F37">
      <w:pPr>
        <w:pStyle w:val="p56"/>
        <w:tabs>
          <w:tab w:val="clear" w:pos="1620"/>
          <w:tab w:val="clear" w:pos="2400"/>
          <w:tab w:val="left" w:pos="1890"/>
        </w:tabs>
        <w:spacing w:line="240" w:lineRule="auto"/>
        <w:jc w:val="both"/>
        <w:rPr>
          <w:rFonts w:asciiTheme="minorHAnsi" w:hAnsiTheme="minorHAnsi"/>
          <w:szCs w:val="24"/>
        </w:rPr>
      </w:pPr>
    </w:p>
    <w:p w14:paraId="5A4C1D6C" w14:textId="77777777" w:rsidR="008F491E" w:rsidRPr="00336948" w:rsidRDefault="008F491E" w:rsidP="006B3340">
      <w:pPr>
        <w:pStyle w:val="p45"/>
        <w:numPr>
          <w:ilvl w:val="2"/>
          <w:numId w:val="14"/>
        </w:numPr>
        <w:tabs>
          <w:tab w:val="clear" w:pos="1620"/>
          <w:tab w:val="num" w:pos="1440"/>
          <w:tab w:val="left" w:pos="1530"/>
        </w:tabs>
        <w:spacing w:line="240" w:lineRule="auto"/>
        <w:ind w:left="1440" w:hanging="1080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Students</w:t>
      </w:r>
    </w:p>
    <w:p w14:paraId="79A539EE" w14:textId="77777777" w:rsidR="00742F5B" w:rsidRPr="00336948" w:rsidRDefault="00742F5B" w:rsidP="00742F5B">
      <w:pPr>
        <w:pStyle w:val="p45"/>
        <w:tabs>
          <w:tab w:val="clear" w:pos="1620"/>
          <w:tab w:val="left" w:pos="1530"/>
          <w:tab w:val="num" w:pos="180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35119093" w14:textId="77777777" w:rsidR="008F491E" w:rsidRPr="00336948" w:rsidRDefault="008F491E" w:rsidP="005B6B32">
      <w:pPr>
        <w:pStyle w:val="p45"/>
        <w:numPr>
          <w:ilvl w:val="0"/>
          <w:numId w:val="10"/>
        </w:numPr>
        <w:tabs>
          <w:tab w:val="clear" w:pos="162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the number of students per year who are admitted to graduate school or obtain jobs related to the discipline.</w:t>
      </w:r>
    </w:p>
    <w:p w14:paraId="7DE43728" w14:textId="77777777" w:rsidR="008F491E" w:rsidRPr="00336948" w:rsidRDefault="008F491E" w:rsidP="005B6B32">
      <w:pPr>
        <w:pStyle w:val="p54"/>
        <w:numPr>
          <w:ilvl w:val="0"/>
          <w:numId w:val="10"/>
        </w:numPr>
        <w:tabs>
          <w:tab w:val="clear" w:pos="162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the number of graduates who attain career status consistent with student outcomes expressed by the department, including receipt of appropriate discipline specific certification and/or licensure.</w:t>
      </w:r>
    </w:p>
    <w:p w14:paraId="3724FEFB" w14:textId="77777777" w:rsidR="008F491E" w:rsidRPr="00336948" w:rsidRDefault="008F491E" w:rsidP="005B6B32">
      <w:pPr>
        <w:pStyle w:val="p54"/>
        <w:numPr>
          <w:ilvl w:val="0"/>
          <w:numId w:val="10"/>
        </w:numPr>
        <w:tabs>
          <w:tab w:val="clear" w:pos="162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student recognition activities of the department.</w:t>
      </w:r>
    </w:p>
    <w:p w14:paraId="2156A9FE" w14:textId="77777777" w:rsidR="00EA7F37" w:rsidRPr="00336948" w:rsidRDefault="008F491E" w:rsidP="00EA7F37">
      <w:pPr>
        <w:pStyle w:val="p56"/>
        <w:numPr>
          <w:ilvl w:val="0"/>
          <w:numId w:val="17"/>
        </w:numPr>
        <w:tabs>
          <w:tab w:val="clear" w:pos="1620"/>
          <w:tab w:val="clear" w:pos="2160"/>
          <w:tab w:val="clear" w:pos="240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and describe the student organizations associated with the department.</w:t>
      </w:r>
    </w:p>
    <w:p w14:paraId="14C441B4" w14:textId="77777777" w:rsidR="00EA7F37" w:rsidRPr="00336948" w:rsidRDefault="00EA7F37" w:rsidP="00EA7F37">
      <w:pPr>
        <w:pStyle w:val="p56"/>
        <w:numPr>
          <w:ilvl w:val="0"/>
          <w:numId w:val="17"/>
        </w:numPr>
        <w:tabs>
          <w:tab w:val="clear" w:pos="1620"/>
          <w:tab w:val="clear" w:pos="2160"/>
          <w:tab w:val="clear" w:pos="240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student participation in research and scholarly activity within the department, including incorporation of research/scholarly activity in courses and student publications.</w:t>
      </w:r>
    </w:p>
    <w:p w14:paraId="4819545B" w14:textId="6E88D361" w:rsidR="00742F5B" w:rsidRPr="00336948" w:rsidRDefault="00742F5B">
      <w:pPr>
        <w:rPr>
          <w:rFonts w:eastAsia="Times New Roman" w:cs="Times New Roman"/>
          <w:snapToGrid w:val="0"/>
          <w:sz w:val="24"/>
          <w:szCs w:val="24"/>
        </w:rPr>
      </w:pPr>
      <w:r w:rsidRPr="00336948">
        <w:rPr>
          <w:sz w:val="24"/>
          <w:szCs w:val="24"/>
        </w:rPr>
        <w:br w:type="page"/>
      </w:r>
    </w:p>
    <w:p w14:paraId="122210F9" w14:textId="77777777" w:rsidR="008F491E" w:rsidRPr="00336948" w:rsidRDefault="008F491E" w:rsidP="00EA7F37">
      <w:pPr>
        <w:pStyle w:val="p54"/>
        <w:tabs>
          <w:tab w:val="clear" w:pos="162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</w:p>
    <w:p w14:paraId="0EC60938" w14:textId="77777777" w:rsidR="008F491E" w:rsidRPr="00336948" w:rsidRDefault="008F491E" w:rsidP="006B3340">
      <w:pPr>
        <w:pStyle w:val="p45"/>
        <w:numPr>
          <w:ilvl w:val="2"/>
          <w:numId w:val="14"/>
        </w:numPr>
        <w:tabs>
          <w:tab w:val="clear" w:pos="1620"/>
          <w:tab w:val="num" w:pos="1440"/>
          <w:tab w:val="left" w:pos="1530"/>
        </w:tabs>
        <w:spacing w:line="240" w:lineRule="auto"/>
        <w:ind w:left="1440" w:hanging="1080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Faculty</w:t>
      </w:r>
    </w:p>
    <w:p w14:paraId="72F344D9" w14:textId="77777777" w:rsidR="00742F5B" w:rsidRPr="00336948" w:rsidRDefault="00742F5B" w:rsidP="00742F5B">
      <w:pPr>
        <w:pStyle w:val="p45"/>
        <w:tabs>
          <w:tab w:val="clear" w:pos="1620"/>
          <w:tab w:val="left" w:pos="1530"/>
          <w:tab w:val="num" w:pos="180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5E5C5ADF" w14:textId="327DA3DE" w:rsidR="007B674D" w:rsidRPr="00336948" w:rsidRDefault="007B674D" w:rsidP="005B6B32">
      <w:pPr>
        <w:pStyle w:val="p54"/>
        <w:numPr>
          <w:ilvl w:val="0"/>
          <w:numId w:val="18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Attach Digital Measures Academic Degrees Earned Report</w:t>
      </w:r>
      <w:r w:rsidR="00742F5B" w:rsidRPr="00336948">
        <w:rPr>
          <w:rFonts w:asciiTheme="minorHAnsi" w:hAnsiTheme="minorHAnsi"/>
          <w:szCs w:val="24"/>
        </w:rPr>
        <w:t xml:space="preserve"> in Appendix B</w:t>
      </w:r>
      <w:r w:rsidRPr="00336948">
        <w:rPr>
          <w:rFonts w:asciiTheme="minorHAnsi" w:hAnsiTheme="minorHAnsi"/>
          <w:szCs w:val="24"/>
        </w:rPr>
        <w:t xml:space="preserve"> as evidence of educational background of faculty</w:t>
      </w:r>
      <w:r w:rsidR="00B05001" w:rsidRPr="00336948">
        <w:rPr>
          <w:rFonts w:asciiTheme="minorHAnsi" w:hAnsiTheme="minorHAnsi"/>
          <w:szCs w:val="24"/>
        </w:rPr>
        <w:t>.</w:t>
      </w:r>
    </w:p>
    <w:p w14:paraId="1816F953" w14:textId="2A5016DD" w:rsidR="007B674D" w:rsidRPr="00336948" w:rsidRDefault="007B674D" w:rsidP="007B674D">
      <w:pPr>
        <w:pStyle w:val="p56"/>
        <w:numPr>
          <w:ilvl w:val="0"/>
          <w:numId w:val="18"/>
        </w:numPr>
        <w:tabs>
          <w:tab w:val="clear" w:pos="1620"/>
          <w:tab w:val="clear" w:pos="2160"/>
          <w:tab w:val="clear" w:pos="240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Attach Digital Measures Report of Faculty Accomplishments </w:t>
      </w:r>
      <w:r w:rsidR="00742F5B" w:rsidRPr="00336948">
        <w:rPr>
          <w:rFonts w:asciiTheme="minorHAnsi" w:hAnsiTheme="minorHAnsi"/>
          <w:szCs w:val="24"/>
        </w:rPr>
        <w:t xml:space="preserve">in Appendix B </w:t>
      </w:r>
      <w:r w:rsidRPr="00336948">
        <w:rPr>
          <w:rFonts w:asciiTheme="minorHAnsi" w:hAnsiTheme="minorHAnsi"/>
          <w:szCs w:val="24"/>
        </w:rPr>
        <w:t>as evidence of research and scholarly productivity.</w:t>
      </w:r>
    </w:p>
    <w:p w14:paraId="4467B699" w14:textId="77777777" w:rsidR="008F491E" w:rsidRPr="00336948" w:rsidRDefault="007B674D" w:rsidP="007B674D">
      <w:pPr>
        <w:pStyle w:val="p56"/>
        <w:numPr>
          <w:ilvl w:val="0"/>
          <w:numId w:val="18"/>
        </w:numPr>
        <w:tabs>
          <w:tab w:val="clear" w:pos="1620"/>
          <w:tab w:val="clear" w:pos="2160"/>
          <w:tab w:val="clear" w:pos="240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areas of expertise and interest represented in the department</w:t>
      </w:r>
    </w:p>
    <w:p w14:paraId="59D4F66E" w14:textId="0F7209C9" w:rsidR="008F491E" w:rsidRPr="00336948" w:rsidRDefault="00EA7F37" w:rsidP="005B6B32">
      <w:pPr>
        <w:pStyle w:val="p59"/>
        <w:numPr>
          <w:ilvl w:val="0"/>
          <w:numId w:val="18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Attach Digital Measures Report of Professional Development Activities </w:t>
      </w:r>
      <w:r w:rsidR="00742F5B" w:rsidRPr="00336948">
        <w:rPr>
          <w:rFonts w:asciiTheme="minorHAnsi" w:hAnsiTheme="minorHAnsi"/>
          <w:szCs w:val="24"/>
        </w:rPr>
        <w:t xml:space="preserve">in Appendix B </w:t>
      </w:r>
      <w:r w:rsidRPr="00336948">
        <w:rPr>
          <w:rFonts w:asciiTheme="minorHAnsi" w:hAnsiTheme="minorHAnsi"/>
          <w:szCs w:val="24"/>
        </w:rPr>
        <w:t>as evidence of faculty development.</w:t>
      </w:r>
    </w:p>
    <w:p w14:paraId="59FEB48C" w14:textId="77777777" w:rsidR="00EA7F37" w:rsidRPr="00336948" w:rsidRDefault="008F491E" w:rsidP="005B6B32">
      <w:pPr>
        <w:pStyle w:val="p54"/>
        <w:numPr>
          <w:ilvl w:val="0"/>
          <w:numId w:val="18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the process of academic advising in the department.</w:t>
      </w:r>
    </w:p>
    <w:p w14:paraId="1B614FDB" w14:textId="77777777" w:rsidR="00EA7F37" w:rsidRPr="00336948" w:rsidRDefault="00EA7F37" w:rsidP="00EA7F37">
      <w:pPr>
        <w:pStyle w:val="p45"/>
        <w:tabs>
          <w:tab w:val="clear" w:pos="940"/>
          <w:tab w:val="clear" w:pos="1620"/>
          <w:tab w:val="left" w:pos="720"/>
          <w:tab w:val="left" w:pos="153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7F4134BC" w14:textId="77777777" w:rsidR="00EA7F37" w:rsidRPr="00336948" w:rsidRDefault="00EA7F37" w:rsidP="00EA7F37">
      <w:pPr>
        <w:pStyle w:val="p45"/>
        <w:numPr>
          <w:ilvl w:val="2"/>
          <w:numId w:val="14"/>
        </w:numPr>
        <w:tabs>
          <w:tab w:val="clear" w:pos="1620"/>
          <w:tab w:val="num" w:pos="1440"/>
          <w:tab w:val="left" w:pos="1530"/>
        </w:tabs>
        <w:spacing w:line="240" w:lineRule="auto"/>
        <w:ind w:left="1440" w:hanging="1080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Service</w:t>
      </w:r>
    </w:p>
    <w:p w14:paraId="3FF1E71D" w14:textId="77777777" w:rsidR="00742F5B" w:rsidRPr="00336948" w:rsidRDefault="00742F5B" w:rsidP="00742F5B">
      <w:pPr>
        <w:pStyle w:val="p45"/>
        <w:tabs>
          <w:tab w:val="clear" w:pos="1620"/>
          <w:tab w:val="left" w:pos="1530"/>
          <w:tab w:val="num" w:pos="1800"/>
        </w:tabs>
        <w:spacing w:line="240" w:lineRule="auto"/>
        <w:ind w:left="1440" w:firstLine="0"/>
        <w:jc w:val="both"/>
        <w:rPr>
          <w:rFonts w:asciiTheme="minorHAnsi" w:hAnsiTheme="minorHAnsi"/>
          <w:b/>
          <w:szCs w:val="24"/>
        </w:rPr>
      </w:pPr>
    </w:p>
    <w:p w14:paraId="039108A3" w14:textId="06A9931E" w:rsidR="00EA7F37" w:rsidRPr="00336948" w:rsidRDefault="00EA7F37" w:rsidP="00EA7F37">
      <w:pPr>
        <w:pStyle w:val="p59"/>
        <w:numPr>
          <w:ilvl w:val="0"/>
          <w:numId w:val="17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 xml:space="preserve">Attach Digital Measures Report of General Service by Faculty </w:t>
      </w:r>
      <w:r w:rsidR="00742F5B" w:rsidRPr="00336948">
        <w:rPr>
          <w:rFonts w:asciiTheme="minorHAnsi" w:hAnsiTheme="minorHAnsi"/>
          <w:szCs w:val="24"/>
        </w:rPr>
        <w:t xml:space="preserve">in Appendix C </w:t>
      </w:r>
      <w:r w:rsidRPr="00336948">
        <w:rPr>
          <w:rFonts w:asciiTheme="minorHAnsi" w:hAnsiTheme="minorHAnsi"/>
          <w:szCs w:val="24"/>
        </w:rPr>
        <w:t>as evidence of service to the university, local and regional community.</w:t>
      </w:r>
    </w:p>
    <w:p w14:paraId="6E04FDE6" w14:textId="77777777" w:rsidR="00EA7F37" w:rsidRPr="00336948" w:rsidRDefault="00EA7F37" w:rsidP="00EA7F37">
      <w:pPr>
        <w:pStyle w:val="p59"/>
        <w:numPr>
          <w:ilvl w:val="0"/>
          <w:numId w:val="17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student organizations advised by each faculty member.</w:t>
      </w:r>
    </w:p>
    <w:p w14:paraId="508D5298" w14:textId="77777777" w:rsidR="00EA7F37" w:rsidRPr="00336948" w:rsidRDefault="00EA7F37" w:rsidP="00EA7F37">
      <w:pPr>
        <w:pStyle w:val="p54"/>
        <w:numPr>
          <w:ilvl w:val="0"/>
          <w:numId w:val="17"/>
        </w:numPr>
        <w:tabs>
          <w:tab w:val="clear" w:pos="1620"/>
          <w:tab w:val="clear" w:pos="216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List committee assignments for each faculty member.</w:t>
      </w:r>
    </w:p>
    <w:p w14:paraId="58A67CBD" w14:textId="77777777" w:rsidR="00EA7F37" w:rsidRPr="00336948" w:rsidRDefault="00EA7F37" w:rsidP="00EA7F37">
      <w:pPr>
        <w:pStyle w:val="p56"/>
        <w:numPr>
          <w:ilvl w:val="0"/>
          <w:numId w:val="17"/>
        </w:numPr>
        <w:tabs>
          <w:tab w:val="clear" w:pos="1620"/>
          <w:tab w:val="clear" w:pos="2160"/>
          <w:tab w:val="clear" w:pos="2400"/>
          <w:tab w:val="num" w:pos="1440"/>
          <w:tab w:val="left" w:pos="1890"/>
        </w:tabs>
        <w:spacing w:line="240" w:lineRule="auto"/>
        <w:ind w:left="144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student participation in service to the local and regional community, including service-learning opportunities provided by the department.</w:t>
      </w:r>
    </w:p>
    <w:p w14:paraId="060C519B" w14:textId="77777777" w:rsidR="005B048D" w:rsidRPr="00336948" w:rsidRDefault="005B048D" w:rsidP="00EA7F37">
      <w:pPr>
        <w:pStyle w:val="p54"/>
        <w:tabs>
          <w:tab w:val="clear" w:pos="1620"/>
        </w:tabs>
        <w:spacing w:line="240" w:lineRule="auto"/>
        <w:ind w:left="0"/>
        <w:jc w:val="both"/>
        <w:rPr>
          <w:rFonts w:asciiTheme="minorHAnsi" w:hAnsiTheme="minorHAnsi"/>
          <w:szCs w:val="24"/>
        </w:rPr>
      </w:pPr>
    </w:p>
    <w:p w14:paraId="21A34CDA" w14:textId="77777777" w:rsidR="00EA7F37" w:rsidRPr="00336948" w:rsidRDefault="00EA7F37" w:rsidP="00EA7F37">
      <w:pPr>
        <w:pStyle w:val="p60"/>
        <w:tabs>
          <w:tab w:val="clear" w:pos="1620"/>
          <w:tab w:val="left" w:pos="153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Section VI: Strategic Plan</w:t>
      </w:r>
    </w:p>
    <w:p w14:paraId="3E3C2864" w14:textId="77777777" w:rsidR="00742F5B" w:rsidRPr="00336948" w:rsidRDefault="00742F5B" w:rsidP="00EA7F37">
      <w:pPr>
        <w:pStyle w:val="p60"/>
        <w:tabs>
          <w:tab w:val="clear" w:pos="1620"/>
          <w:tab w:val="left" w:pos="153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10C7FAC0" w14:textId="77777777" w:rsidR="00EA7F37" w:rsidRPr="00336948" w:rsidRDefault="00EA7F37" w:rsidP="00EA7F37">
      <w:pPr>
        <w:pStyle w:val="p54"/>
        <w:numPr>
          <w:ilvl w:val="0"/>
          <w:numId w:val="1"/>
        </w:numPr>
        <w:tabs>
          <w:tab w:val="clear" w:pos="162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your strategic plan including the program mission statement and goals and objectives you that will guide you until the next strategic planning cycle.</w:t>
      </w:r>
    </w:p>
    <w:p w14:paraId="62EB4A06" w14:textId="77777777" w:rsidR="00EA7F37" w:rsidRPr="00336948" w:rsidRDefault="00EA7F37" w:rsidP="00EA7F37">
      <w:pPr>
        <w:pStyle w:val="p54"/>
        <w:numPr>
          <w:ilvl w:val="0"/>
          <w:numId w:val="1"/>
        </w:numPr>
        <w:tabs>
          <w:tab w:val="clear" w:pos="1620"/>
        </w:tabs>
        <w:spacing w:line="240" w:lineRule="auto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Describe how this overall program plan fits into the University strategic plan.</w:t>
      </w:r>
    </w:p>
    <w:p w14:paraId="7783C3CF" w14:textId="77777777" w:rsidR="005B048D" w:rsidRPr="00336948" w:rsidRDefault="005B048D" w:rsidP="005B048D">
      <w:pPr>
        <w:pStyle w:val="p60"/>
        <w:tabs>
          <w:tab w:val="clear" w:pos="1620"/>
          <w:tab w:val="left" w:pos="153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14FBD12A" w14:textId="77777777" w:rsidR="00156F81" w:rsidRPr="00336948" w:rsidRDefault="00156F81">
      <w:pPr>
        <w:rPr>
          <w:rFonts w:eastAsia="Times New Roman" w:cs="Times New Roman"/>
          <w:b/>
          <w:snapToGrid w:val="0"/>
          <w:sz w:val="24"/>
          <w:szCs w:val="24"/>
        </w:rPr>
      </w:pPr>
      <w:r w:rsidRPr="00336948">
        <w:rPr>
          <w:b/>
          <w:sz w:val="24"/>
          <w:szCs w:val="24"/>
        </w:rPr>
        <w:br w:type="page"/>
      </w:r>
    </w:p>
    <w:p w14:paraId="1B940091" w14:textId="77777777" w:rsidR="005B6B32" w:rsidRPr="00336948" w:rsidRDefault="005B048D" w:rsidP="005B048D">
      <w:pPr>
        <w:pStyle w:val="p60"/>
        <w:tabs>
          <w:tab w:val="clear" w:pos="1620"/>
          <w:tab w:val="left" w:pos="153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lastRenderedPageBreak/>
        <w:t>Section V</w:t>
      </w:r>
      <w:r w:rsidR="00EA7F37" w:rsidRPr="00336948">
        <w:rPr>
          <w:rFonts w:asciiTheme="minorHAnsi" w:hAnsiTheme="minorHAnsi"/>
          <w:b/>
          <w:szCs w:val="24"/>
        </w:rPr>
        <w:t>II</w:t>
      </w:r>
      <w:r w:rsidRPr="00336948">
        <w:rPr>
          <w:rFonts w:asciiTheme="minorHAnsi" w:hAnsiTheme="minorHAnsi"/>
          <w:b/>
          <w:szCs w:val="24"/>
        </w:rPr>
        <w:t xml:space="preserve">: </w:t>
      </w:r>
      <w:r w:rsidR="005B6B32" w:rsidRPr="00336948">
        <w:rPr>
          <w:rFonts w:asciiTheme="minorHAnsi" w:hAnsiTheme="minorHAnsi"/>
          <w:b/>
          <w:szCs w:val="24"/>
        </w:rPr>
        <w:t>Program Outcomes Assessment</w:t>
      </w:r>
    </w:p>
    <w:p w14:paraId="17E67905" w14:textId="77777777" w:rsidR="005B048D" w:rsidRPr="00336948" w:rsidRDefault="005B048D" w:rsidP="005B6B32">
      <w:pPr>
        <w:pStyle w:val="p54"/>
        <w:spacing w:line="240" w:lineRule="auto"/>
        <w:ind w:left="1440"/>
        <w:jc w:val="both"/>
        <w:rPr>
          <w:rFonts w:asciiTheme="minorHAnsi" w:hAnsiTheme="minorHAnsi"/>
          <w:szCs w:val="24"/>
        </w:rPr>
      </w:pPr>
    </w:p>
    <w:p w14:paraId="7FBD6D16" w14:textId="77777777" w:rsidR="005B6B32" w:rsidRPr="00336948" w:rsidRDefault="005B6B32" w:rsidP="005B048D">
      <w:pPr>
        <w:pStyle w:val="p54"/>
        <w:spacing w:line="240" w:lineRule="auto"/>
        <w:ind w:left="72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Use the Outcomes Assessment Pla</w:t>
      </w:r>
      <w:r w:rsidR="005E5E26" w:rsidRPr="00336948">
        <w:rPr>
          <w:rFonts w:asciiTheme="minorHAnsi" w:hAnsiTheme="minorHAnsi"/>
          <w:szCs w:val="24"/>
        </w:rPr>
        <w:t>n and Results</w:t>
      </w:r>
      <w:r w:rsidRPr="00336948">
        <w:rPr>
          <w:rFonts w:asciiTheme="minorHAnsi" w:hAnsiTheme="minorHAnsi"/>
          <w:szCs w:val="24"/>
        </w:rPr>
        <w:t xml:space="preserve"> template to provide a detailed student outcomes analysis.  </w:t>
      </w:r>
    </w:p>
    <w:p w14:paraId="210ECEA5" w14:textId="77777777" w:rsidR="005B048D" w:rsidRPr="00336948" w:rsidRDefault="005B048D" w:rsidP="005B048D">
      <w:pPr>
        <w:pStyle w:val="p60"/>
        <w:tabs>
          <w:tab w:val="clear" w:pos="162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</w:p>
    <w:p w14:paraId="501A47EA" w14:textId="77777777" w:rsidR="005B6B32" w:rsidRPr="00336948" w:rsidRDefault="005B048D" w:rsidP="005B048D">
      <w:pPr>
        <w:pStyle w:val="p60"/>
        <w:tabs>
          <w:tab w:val="clear" w:pos="1620"/>
        </w:tabs>
        <w:spacing w:line="240" w:lineRule="auto"/>
        <w:ind w:hanging="144"/>
        <w:jc w:val="both"/>
        <w:rPr>
          <w:rFonts w:asciiTheme="minorHAnsi" w:hAnsiTheme="minorHAnsi"/>
          <w:b/>
          <w:szCs w:val="24"/>
        </w:rPr>
      </w:pPr>
      <w:r w:rsidRPr="00336948">
        <w:rPr>
          <w:rFonts w:asciiTheme="minorHAnsi" w:hAnsiTheme="minorHAnsi"/>
          <w:b/>
          <w:szCs w:val="24"/>
        </w:rPr>
        <w:t>Section VI</w:t>
      </w:r>
      <w:r w:rsidR="00EA7F37" w:rsidRPr="00336948">
        <w:rPr>
          <w:rFonts w:asciiTheme="minorHAnsi" w:hAnsiTheme="minorHAnsi"/>
          <w:b/>
          <w:szCs w:val="24"/>
        </w:rPr>
        <w:t>II</w:t>
      </w:r>
      <w:r w:rsidRPr="00336948">
        <w:rPr>
          <w:rFonts w:asciiTheme="minorHAnsi" w:hAnsiTheme="minorHAnsi"/>
          <w:b/>
          <w:szCs w:val="24"/>
        </w:rPr>
        <w:t xml:space="preserve">: </w:t>
      </w:r>
      <w:r w:rsidR="005B6B32" w:rsidRPr="00336948">
        <w:rPr>
          <w:rFonts w:asciiTheme="minorHAnsi" w:hAnsiTheme="minorHAnsi"/>
          <w:b/>
          <w:szCs w:val="24"/>
        </w:rPr>
        <w:t>Summary and Implications of Findings</w:t>
      </w:r>
    </w:p>
    <w:p w14:paraId="1B45A9C9" w14:textId="77777777" w:rsidR="005B048D" w:rsidRPr="00336948" w:rsidRDefault="005B048D" w:rsidP="005B048D">
      <w:pPr>
        <w:pStyle w:val="p54"/>
        <w:tabs>
          <w:tab w:val="clear" w:pos="1620"/>
        </w:tabs>
        <w:spacing w:line="240" w:lineRule="auto"/>
        <w:jc w:val="both"/>
        <w:rPr>
          <w:rFonts w:asciiTheme="minorHAnsi" w:hAnsiTheme="minorHAnsi"/>
          <w:szCs w:val="24"/>
        </w:rPr>
      </w:pPr>
    </w:p>
    <w:p w14:paraId="5A8F4C53" w14:textId="77777777" w:rsidR="005B6B32" w:rsidRPr="00336948" w:rsidRDefault="005B6B32" w:rsidP="005B048D">
      <w:pPr>
        <w:pStyle w:val="p54"/>
        <w:tabs>
          <w:tab w:val="clear" w:pos="1620"/>
        </w:tabs>
        <w:spacing w:line="240" w:lineRule="auto"/>
        <w:ind w:left="720"/>
        <w:jc w:val="both"/>
        <w:rPr>
          <w:rFonts w:asciiTheme="minorHAnsi" w:hAnsiTheme="minorHAnsi"/>
          <w:szCs w:val="24"/>
        </w:rPr>
      </w:pPr>
      <w:r w:rsidRPr="00336948">
        <w:rPr>
          <w:rFonts w:asciiTheme="minorHAnsi" w:hAnsiTheme="minorHAnsi"/>
          <w:szCs w:val="24"/>
        </w:rPr>
        <w:t>Summarize the strengths of the unit an</w:t>
      </w:r>
      <w:r w:rsidR="008C06CC" w:rsidRPr="00336948">
        <w:rPr>
          <w:rFonts w:asciiTheme="minorHAnsi" w:hAnsiTheme="minorHAnsi"/>
          <w:szCs w:val="24"/>
        </w:rPr>
        <w:t>d opportunities for improvement based on information in sections I - VII</w:t>
      </w:r>
    </w:p>
    <w:p w14:paraId="466FF0DB" w14:textId="77777777" w:rsidR="005B6B32" w:rsidRPr="00336948" w:rsidRDefault="005B6B32" w:rsidP="005B6B32">
      <w:pPr>
        <w:pStyle w:val="t58"/>
        <w:tabs>
          <w:tab w:val="left" w:pos="1580"/>
        </w:tabs>
        <w:spacing w:line="240" w:lineRule="auto"/>
        <w:jc w:val="both"/>
        <w:rPr>
          <w:rFonts w:asciiTheme="minorHAnsi" w:hAnsiTheme="minorHAnsi"/>
          <w:szCs w:val="24"/>
        </w:rPr>
      </w:pPr>
    </w:p>
    <w:p w14:paraId="4F77E031" w14:textId="77777777" w:rsidR="005B6B32" w:rsidRPr="00336948" w:rsidRDefault="005B6B32" w:rsidP="005B6B32">
      <w:pPr>
        <w:tabs>
          <w:tab w:val="num" w:pos="1440"/>
        </w:tabs>
        <w:ind w:left="1440" w:hanging="360"/>
        <w:rPr>
          <w:sz w:val="24"/>
          <w:szCs w:val="24"/>
        </w:rPr>
      </w:pPr>
    </w:p>
    <w:p w14:paraId="24EE183F" w14:textId="77777777" w:rsidR="00742F5B" w:rsidRPr="00336948" w:rsidRDefault="00742F5B" w:rsidP="005B6B32">
      <w:pPr>
        <w:tabs>
          <w:tab w:val="num" w:pos="1440"/>
        </w:tabs>
        <w:ind w:left="1440" w:hanging="360"/>
        <w:rPr>
          <w:sz w:val="24"/>
          <w:szCs w:val="24"/>
        </w:rPr>
      </w:pPr>
    </w:p>
    <w:p w14:paraId="5D24F384" w14:textId="6D9EE57E" w:rsidR="00742F5B" w:rsidRPr="00336948" w:rsidRDefault="00742F5B">
      <w:pPr>
        <w:rPr>
          <w:sz w:val="24"/>
          <w:szCs w:val="24"/>
        </w:rPr>
      </w:pPr>
      <w:r w:rsidRPr="00336948">
        <w:rPr>
          <w:sz w:val="24"/>
          <w:szCs w:val="24"/>
        </w:rPr>
        <w:br w:type="page"/>
      </w:r>
    </w:p>
    <w:p w14:paraId="03D70B1D" w14:textId="66736D46" w:rsidR="00742F5B" w:rsidRDefault="00742F5B" w:rsidP="00742F5B">
      <w:pPr>
        <w:tabs>
          <w:tab w:val="num" w:pos="1440"/>
        </w:tabs>
        <w:ind w:left="360" w:hanging="360"/>
        <w:jc w:val="center"/>
        <w:rPr>
          <w:b/>
          <w:sz w:val="28"/>
          <w:szCs w:val="28"/>
        </w:rPr>
      </w:pPr>
      <w:r w:rsidRPr="00336948">
        <w:rPr>
          <w:b/>
          <w:sz w:val="28"/>
          <w:szCs w:val="28"/>
        </w:rPr>
        <w:lastRenderedPageBreak/>
        <w:t>Appendix A</w:t>
      </w:r>
    </w:p>
    <w:p w14:paraId="5EAFF9C7" w14:textId="5975E2E2" w:rsidR="00336948" w:rsidRDefault="00336948" w:rsidP="00742F5B">
      <w:pPr>
        <w:tabs>
          <w:tab w:val="num" w:pos="144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Table of Contents</w:t>
      </w:r>
    </w:p>
    <w:p w14:paraId="4DB97450" w14:textId="348CF544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1: Degrees Granted</w:t>
      </w:r>
    </w:p>
    <w:p w14:paraId="50E677C1" w14:textId="7961E981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2: Credit Hours Generated</w:t>
      </w:r>
    </w:p>
    <w:p w14:paraId="1EA9F67D" w14:textId="31510457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3: Majors and Minors</w:t>
      </w:r>
    </w:p>
    <w:p w14:paraId="3C4800BC" w14:textId="5CB5DF36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4: Numbers by Class</w:t>
      </w:r>
    </w:p>
    <w:p w14:paraId="465B59F5" w14:textId="77777777" w:rsidR="006E52EE" w:rsidRDefault="006E52EE" w:rsidP="006E52EE">
      <w:pPr>
        <w:pStyle w:val="ListParagraph"/>
        <w:numPr>
          <w:ilvl w:val="0"/>
          <w:numId w:val="19"/>
        </w:numPr>
      </w:pPr>
      <w:r>
        <w:t>Table 4.1: Majors by Class</w:t>
      </w:r>
    </w:p>
    <w:p w14:paraId="23E38DA1" w14:textId="7B74AE9B" w:rsidR="006E52EE" w:rsidRPr="006E52EE" w:rsidRDefault="006E52EE" w:rsidP="006E52EE">
      <w:pPr>
        <w:pStyle w:val="ListParagraph"/>
        <w:numPr>
          <w:ilvl w:val="0"/>
          <w:numId w:val="19"/>
        </w:numPr>
      </w:pPr>
      <w:r>
        <w:t>Table 4.2: Minors by Class</w:t>
      </w:r>
    </w:p>
    <w:p w14:paraId="30BB4C5D" w14:textId="77777777" w:rsidR="006E52EE" w:rsidRDefault="006E52EE" w:rsidP="00336948">
      <w:pPr>
        <w:tabs>
          <w:tab w:val="num" w:pos="1440"/>
        </w:tabs>
        <w:rPr>
          <w:sz w:val="24"/>
          <w:szCs w:val="24"/>
        </w:rPr>
      </w:pPr>
    </w:p>
    <w:p w14:paraId="0C20417E" w14:textId="7420FDF3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5: Distribution of Faculty and Students</w:t>
      </w:r>
    </w:p>
    <w:p w14:paraId="7D3F2D6A" w14:textId="5BF8EDE7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6: Average Class Size by Instructional Method</w:t>
      </w:r>
    </w:p>
    <w:p w14:paraId="4B1411BA" w14:textId="57355761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7: Average Class Size Program vs. University</w:t>
      </w:r>
    </w:p>
    <w:p w14:paraId="77CB8EE1" w14:textId="4BB3AA31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8.1: Student-Faculty Ratio</w:t>
      </w:r>
    </w:p>
    <w:p w14:paraId="34661801" w14:textId="5A4B3826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8.2: Courses Taught by Full Time versus Part Time Faculty</w:t>
      </w:r>
    </w:p>
    <w:p w14:paraId="4694ECBF" w14:textId="662D4B26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8.3: Courses Taught by Faculty with Terminal Degrees</w:t>
      </w:r>
    </w:p>
    <w:p w14:paraId="12B5DEB4" w14:textId="37BB60AD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9.1: Diversity of Program (Ethnicity)</w:t>
      </w:r>
    </w:p>
    <w:p w14:paraId="2A789CF3" w14:textId="77777777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9.2: Diversity of Program (Race)</w:t>
      </w:r>
    </w:p>
    <w:p w14:paraId="0F2D9747" w14:textId="77777777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>Table 10: Retention Rate</w:t>
      </w:r>
    </w:p>
    <w:p w14:paraId="283AB64A" w14:textId="39C99AD9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Tables 11: </w:t>
      </w:r>
      <w:r w:rsidR="00A8309A">
        <w:rPr>
          <w:sz w:val="24"/>
          <w:szCs w:val="24"/>
        </w:rPr>
        <w:t>Course Offerings by Faculty</w:t>
      </w:r>
    </w:p>
    <w:p w14:paraId="72A8CDA3" w14:textId="2C7F0E49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INSERT </w:t>
      </w:r>
      <w:r w:rsidR="00FA4744">
        <w:rPr>
          <w:sz w:val="24"/>
          <w:szCs w:val="24"/>
        </w:rPr>
        <w:t>METABASE</w:t>
      </w:r>
      <w:r>
        <w:rPr>
          <w:sz w:val="24"/>
          <w:szCs w:val="24"/>
        </w:rPr>
        <w:t xml:space="preserve"> REPORT</w:t>
      </w:r>
      <w:r w:rsidR="00FA4744">
        <w:rPr>
          <w:sz w:val="24"/>
          <w:szCs w:val="24"/>
        </w:rPr>
        <w:t>(S)</w:t>
      </w:r>
      <w:r>
        <w:rPr>
          <w:sz w:val="24"/>
          <w:szCs w:val="24"/>
        </w:rPr>
        <w:t xml:space="preserve"> HERE</w:t>
      </w:r>
    </w:p>
    <w:p w14:paraId="310722F8" w14:textId="068A8DA4" w:rsidR="00336948" w:rsidRDefault="003369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688D8B" w14:textId="145FE230" w:rsidR="00336948" w:rsidRPr="00336948" w:rsidRDefault="00336948" w:rsidP="00336948">
      <w:pPr>
        <w:tabs>
          <w:tab w:val="num" w:pos="1440"/>
        </w:tabs>
        <w:jc w:val="center"/>
        <w:rPr>
          <w:b/>
          <w:sz w:val="28"/>
          <w:szCs w:val="28"/>
        </w:rPr>
      </w:pPr>
      <w:r w:rsidRPr="00336948">
        <w:rPr>
          <w:b/>
          <w:sz w:val="28"/>
          <w:szCs w:val="28"/>
        </w:rPr>
        <w:lastRenderedPageBreak/>
        <w:t>Appendix B</w:t>
      </w:r>
    </w:p>
    <w:p w14:paraId="220AD37B" w14:textId="4F01EA8C" w:rsidR="00336948" w:rsidRPr="00336948" w:rsidRDefault="00336948" w:rsidP="00336948">
      <w:pPr>
        <w:tabs>
          <w:tab w:val="num" w:pos="1440"/>
        </w:tabs>
        <w:jc w:val="center"/>
        <w:rPr>
          <w:b/>
          <w:sz w:val="28"/>
          <w:szCs w:val="28"/>
        </w:rPr>
      </w:pPr>
      <w:r w:rsidRPr="00336948">
        <w:rPr>
          <w:b/>
          <w:sz w:val="28"/>
          <w:szCs w:val="28"/>
        </w:rPr>
        <w:t>Table of Contents</w:t>
      </w:r>
    </w:p>
    <w:p w14:paraId="3D75105F" w14:textId="190CE043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36948">
        <w:rPr>
          <w:sz w:val="24"/>
          <w:szCs w:val="24"/>
        </w:rPr>
        <w:t>Academic Degrees Earned Report</w:t>
      </w:r>
    </w:p>
    <w:p w14:paraId="3F77AFAF" w14:textId="1E042430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36948">
        <w:rPr>
          <w:sz w:val="24"/>
          <w:szCs w:val="24"/>
        </w:rPr>
        <w:t>Report of Faculty Accomplishments</w:t>
      </w:r>
    </w:p>
    <w:p w14:paraId="1FED019B" w14:textId="632E8903" w:rsidR="00336948" w:rsidRDefault="00336948" w:rsidP="00336948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36948">
        <w:rPr>
          <w:sz w:val="24"/>
          <w:szCs w:val="24"/>
        </w:rPr>
        <w:t>Report of Professional Development Activities</w:t>
      </w:r>
    </w:p>
    <w:p w14:paraId="33C57615" w14:textId="394FD587" w:rsidR="00336948" w:rsidRDefault="003369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BF63F9" w14:textId="26111974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INSERT DIGITAL MEASURES REPORTS HERE</w:t>
      </w:r>
    </w:p>
    <w:p w14:paraId="376B2FAF" w14:textId="77777777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</w:p>
    <w:p w14:paraId="790A388D" w14:textId="18286905" w:rsidR="00336948" w:rsidRDefault="003369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519897" w14:textId="4C632653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Appendix C</w:t>
      </w:r>
    </w:p>
    <w:p w14:paraId="1257C667" w14:textId="399B2E68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Table of Contents</w:t>
      </w:r>
    </w:p>
    <w:p w14:paraId="12C20DE1" w14:textId="11501211" w:rsidR="00336948" w:rsidRDefault="00336948" w:rsidP="00336948">
      <w:pPr>
        <w:tabs>
          <w:tab w:val="num" w:pos="1440"/>
        </w:tabs>
        <w:rPr>
          <w:sz w:val="24"/>
          <w:szCs w:val="24"/>
        </w:rPr>
      </w:pPr>
      <w:r w:rsidRPr="00336948">
        <w:rPr>
          <w:sz w:val="24"/>
          <w:szCs w:val="24"/>
        </w:rPr>
        <w:t>Report of General Service by Faculty</w:t>
      </w:r>
    </w:p>
    <w:p w14:paraId="47D1D830" w14:textId="77777777" w:rsidR="00336948" w:rsidRDefault="00336948" w:rsidP="00336948">
      <w:pPr>
        <w:tabs>
          <w:tab w:val="num" w:pos="1440"/>
        </w:tabs>
        <w:rPr>
          <w:sz w:val="24"/>
          <w:szCs w:val="24"/>
        </w:rPr>
      </w:pPr>
    </w:p>
    <w:p w14:paraId="585F8440" w14:textId="63616AC8" w:rsidR="00336948" w:rsidRDefault="003369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4A6B33" w14:textId="60FF569F" w:rsidR="00336948" w:rsidRDefault="00336948" w:rsidP="00336948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INSERT DIGITAL MEASURES REPORT HERE</w:t>
      </w:r>
    </w:p>
    <w:p w14:paraId="0834D7B5" w14:textId="5F8F60E6" w:rsidR="00336948" w:rsidRDefault="00336948" w:rsidP="00336948">
      <w:pPr>
        <w:tabs>
          <w:tab w:val="num" w:pos="1440"/>
        </w:tabs>
        <w:rPr>
          <w:sz w:val="24"/>
          <w:szCs w:val="24"/>
        </w:rPr>
      </w:pPr>
    </w:p>
    <w:p w14:paraId="1A854CD2" w14:textId="06E0D209" w:rsidR="00590161" w:rsidRDefault="005901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E64A27" w14:textId="5562D8AA" w:rsidR="00590161" w:rsidRDefault="00590161" w:rsidP="00590161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Appendix D</w:t>
      </w:r>
    </w:p>
    <w:p w14:paraId="4C1EE645" w14:textId="19D7FC65" w:rsidR="00590161" w:rsidRPr="00336948" w:rsidRDefault="0057787A" w:rsidP="0057787A">
      <w:pPr>
        <w:tabs>
          <w:tab w:val="num" w:pos="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INSERT LEARNING OUTCOMES ASSESSMENT </w:t>
      </w:r>
      <w:r w:rsidR="0023795D">
        <w:rPr>
          <w:sz w:val="24"/>
          <w:szCs w:val="24"/>
        </w:rPr>
        <w:t>(PLO) REPORT HERE</w:t>
      </w:r>
    </w:p>
    <w:sectPr w:rsidR="00590161" w:rsidRPr="00336948" w:rsidSect="0097022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B486" w14:textId="77777777" w:rsidR="00336948" w:rsidRDefault="00336948" w:rsidP="00B44C9B">
      <w:pPr>
        <w:spacing w:after="0" w:line="240" w:lineRule="auto"/>
      </w:pPr>
      <w:r>
        <w:separator/>
      </w:r>
    </w:p>
  </w:endnote>
  <w:endnote w:type="continuationSeparator" w:id="0">
    <w:p w14:paraId="16AB4BBF" w14:textId="77777777" w:rsidR="00336948" w:rsidRDefault="00336948" w:rsidP="00B4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FB46" w14:textId="74A8C824" w:rsidR="00336948" w:rsidRDefault="00336948">
    <w:pPr>
      <w:pStyle w:val="Footer"/>
    </w:pPr>
    <w:r>
      <w:t>Revised &amp; approved 10/2010</w:t>
    </w:r>
    <w:r w:rsidR="00AE3E6E">
      <w:t xml:space="preserve"> &amp; 2/4/13</w:t>
    </w:r>
    <w:r w:rsidR="00931246">
      <w:t xml:space="preserve">; reformatted </w:t>
    </w:r>
    <w:r w:rsidR="00AA3837">
      <w:t>12</w:t>
    </w:r>
    <w:r w:rsidR="00931246">
      <w:t>/</w:t>
    </w:r>
    <w:r w:rsidR="00AA3837">
      <w:t>0</w:t>
    </w:r>
    <w:r w:rsidR="00FC192A">
      <w:t>6</w:t>
    </w:r>
    <w:r w:rsidR="00931246">
      <w:t>/</w:t>
    </w:r>
    <w:r w:rsidR="00AA3837">
      <w:t>22</w:t>
    </w:r>
  </w:p>
  <w:p w14:paraId="7DDA9CF8" w14:textId="77777777" w:rsidR="00336948" w:rsidRDefault="003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A173" w14:textId="77777777" w:rsidR="00336948" w:rsidRDefault="00336948" w:rsidP="00B44C9B">
      <w:pPr>
        <w:spacing w:after="0" w:line="240" w:lineRule="auto"/>
      </w:pPr>
      <w:r>
        <w:separator/>
      </w:r>
    </w:p>
  </w:footnote>
  <w:footnote w:type="continuationSeparator" w:id="0">
    <w:p w14:paraId="77124191" w14:textId="77777777" w:rsidR="00336948" w:rsidRDefault="00336948" w:rsidP="00B44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60A"/>
    <w:multiLevelType w:val="hybridMultilevel"/>
    <w:tmpl w:val="E6C6C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21683A"/>
    <w:multiLevelType w:val="hybridMultilevel"/>
    <w:tmpl w:val="25AC8CFE"/>
    <w:lvl w:ilvl="0" w:tplc="BBD428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26F"/>
    <w:multiLevelType w:val="hybridMultilevel"/>
    <w:tmpl w:val="2DBC09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2E0B5A"/>
    <w:multiLevelType w:val="hybridMultilevel"/>
    <w:tmpl w:val="1F6E396E"/>
    <w:lvl w:ilvl="0" w:tplc="BBD428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8AC"/>
    <w:multiLevelType w:val="hybridMultilevel"/>
    <w:tmpl w:val="56CA03B4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 w:tplc="18386494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</w:rPr>
    </w:lvl>
    <w:lvl w:ilvl="2" w:tplc="0C209654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andara" w:hAnsi="Candara" w:hint="default"/>
        <w:b/>
        <w:i w:val="0"/>
      </w:rPr>
    </w:lvl>
    <w:lvl w:ilvl="3" w:tplc="C5D28D06">
      <w:start w:val="4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94868"/>
    <w:multiLevelType w:val="hybridMultilevel"/>
    <w:tmpl w:val="3B28D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4C6B"/>
    <w:multiLevelType w:val="hybridMultilevel"/>
    <w:tmpl w:val="9B12789E"/>
    <w:lvl w:ilvl="0" w:tplc="BBD428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BB430E9"/>
    <w:multiLevelType w:val="hybridMultilevel"/>
    <w:tmpl w:val="A2AE6A62"/>
    <w:lvl w:ilvl="0" w:tplc="BBD42804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8" w15:restartNumberingAfterBreak="0">
    <w:nsid w:val="3C8E6268"/>
    <w:multiLevelType w:val="hybridMultilevel"/>
    <w:tmpl w:val="6EBED08A"/>
    <w:lvl w:ilvl="0" w:tplc="2CBC9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E1E63"/>
    <w:multiLevelType w:val="hybridMultilevel"/>
    <w:tmpl w:val="D0FC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F90CE3"/>
    <w:multiLevelType w:val="hybridMultilevel"/>
    <w:tmpl w:val="485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D45A2"/>
    <w:multiLevelType w:val="hybridMultilevel"/>
    <w:tmpl w:val="5748CAFE"/>
    <w:lvl w:ilvl="0" w:tplc="BBD428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74374E6"/>
    <w:multiLevelType w:val="hybridMultilevel"/>
    <w:tmpl w:val="C7CA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A61CD9"/>
    <w:multiLevelType w:val="hybridMultilevel"/>
    <w:tmpl w:val="AD426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8D3717"/>
    <w:multiLevelType w:val="hybridMultilevel"/>
    <w:tmpl w:val="CD6076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A7369"/>
    <w:multiLevelType w:val="hybridMultilevel"/>
    <w:tmpl w:val="85C2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470C7"/>
    <w:multiLevelType w:val="hybridMultilevel"/>
    <w:tmpl w:val="9C308EE0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05908"/>
    <w:multiLevelType w:val="hybridMultilevel"/>
    <w:tmpl w:val="A30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B0EE7"/>
    <w:multiLevelType w:val="hybridMultilevel"/>
    <w:tmpl w:val="A81A68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10042432">
    <w:abstractNumId w:val="17"/>
  </w:num>
  <w:num w:numId="2" w16cid:durableId="556429468">
    <w:abstractNumId w:val="10"/>
  </w:num>
  <w:num w:numId="3" w16cid:durableId="814960">
    <w:abstractNumId w:val="5"/>
  </w:num>
  <w:num w:numId="4" w16cid:durableId="668606034">
    <w:abstractNumId w:val="8"/>
  </w:num>
  <w:num w:numId="5" w16cid:durableId="148330458">
    <w:abstractNumId w:val="0"/>
  </w:num>
  <w:num w:numId="6" w16cid:durableId="1662584578">
    <w:abstractNumId w:val="9"/>
  </w:num>
  <w:num w:numId="7" w16cid:durableId="1573543536">
    <w:abstractNumId w:val="12"/>
  </w:num>
  <w:num w:numId="8" w16cid:durableId="745959097">
    <w:abstractNumId w:val="13"/>
  </w:num>
  <w:num w:numId="9" w16cid:durableId="577783953">
    <w:abstractNumId w:val="15"/>
  </w:num>
  <w:num w:numId="10" w16cid:durableId="1036195460">
    <w:abstractNumId w:val="7"/>
  </w:num>
  <w:num w:numId="11" w16cid:durableId="1612474661">
    <w:abstractNumId w:val="18"/>
  </w:num>
  <w:num w:numId="12" w16cid:durableId="483786753">
    <w:abstractNumId w:val="14"/>
  </w:num>
  <w:num w:numId="13" w16cid:durableId="1121387718">
    <w:abstractNumId w:val="16"/>
  </w:num>
  <w:num w:numId="14" w16cid:durableId="101993105">
    <w:abstractNumId w:val="4"/>
  </w:num>
  <w:num w:numId="15" w16cid:durableId="225993618">
    <w:abstractNumId w:val="11"/>
  </w:num>
  <w:num w:numId="16" w16cid:durableId="899287910">
    <w:abstractNumId w:val="6"/>
  </w:num>
  <w:num w:numId="17" w16cid:durableId="106898625">
    <w:abstractNumId w:val="3"/>
  </w:num>
  <w:num w:numId="18" w16cid:durableId="2078240385">
    <w:abstractNumId w:val="1"/>
  </w:num>
  <w:num w:numId="19" w16cid:durableId="70452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7"/>
    <w:rsid w:val="00004231"/>
    <w:rsid w:val="00021759"/>
    <w:rsid w:val="00066617"/>
    <w:rsid w:val="000D47DB"/>
    <w:rsid w:val="00156F81"/>
    <w:rsid w:val="002119EF"/>
    <w:rsid w:val="00230975"/>
    <w:rsid w:val="0023795D"/>
    <w:rsid w:val="003011C6"/>
    <w:rsid w:val="00336948"/>
    <w:rsid w:val="00340D69"/>
    <w:rsid w:val="003A182A"/>
    <w:rsid w:val="003C3F0A"/>
    <w:rsid w:val="003F0982"/>
    <w:rsid w:val="004E3190"/>
    <w:rsid w:val="00552D04"/>
    <w:rsid w:val="005558EF"/>
    <w:rsid w:val="0057787A"/>
    <w:rsid w:val="005823EC"/>
    <w:rsid w:val="00590161"/>
    <w:rsid w:val="005B048D"/>
    <w:rsid w:val="005B6B32"/>
    <w:rsid w:val="005C16A5"/>
    <w:rsid w:val="005E5E26"/>
    <w:rsid w:val="00613431"/>
    <w:rsid w:val="0062502F"/>
    <w:rsid w:val="00652CEF"/>
    <w:rsid w:val="00662058"/>
    <w:rsid w:val="0069707B"/>
    <w:rsid w:val="006A7031"/>
    <w:rsid w:val="006B3340"/>
    <w:rsid w:val="006E52EE"/>
    <w:rsid w:val="00742F5B"/>
    <w:rsid w:val="00764D44"/>
    <w:rsid w:val="007817B5"/>
    <w:rsid w:val="007B674D"/>
    <w:rsid w:val="00826E86"/>
    <w:rsid w:val="008C06CC"/>
    <w:rsid w:val="008D7FBC"/>
    <w:rsid w:val="008F491E"/>
    <w:rsid w:val="00931246"/>
    <w:rsid w:val="0096334F"/>
    <w:rsid w:val="00970223"/>
    <w:rsid w:val="00A1153E"/>
    <w:rsid w:val="00A155A8"/>
    <w:rsid w:val="00A21436"/>
    <w:rsid w:val="00A57DFF"/>
    <w:rsid w:val="00A8309A"/>
    <w:rsid w:val="00AA3837"/>
    <w:rsid w:val="00AA4603"/>
    <w:rsid w:val="00AE3E6E"/>
    <w:rsid w:val="00B05001"/>
    <w:rsid w:val="00B44C9B"/>
    <w:rsid w:val="00C07715"/>
    <w:rsid w:val="00CD343E"/>
    <w:rsid w:val="00CF30CE"/>
    <w:rsid w:val="00D43B96"/>
    <w:rsid w:val="00D5701B"/>
    <w:rsid w:val="00DA5992"/>
    <w:rsid w:val="00E4697F"/>
    <w:rsid w:val="00EA1E02"/>
    <w:rsid w:val="00EA7F37"/>
    <w:rsid w:val="00F85875"/>
    <w:rsid w:val="00FA4744"/>
    <w:rsid w:val="00FC192A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  <w14:docId w14:val="758702B9"/>
  <w15:docId w15:val="{9E87606A-EB53-4A5C-A431-6641D652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6">
    <w:name w:val="Light List Accent 6"/>
    <w:basedOn w:val="TableNormal"/>
    <w:uiPriority w:val="61"/>
    <w:rsid w:val="0006661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p52">
    <w:name w:val="p52"/>
    <w:basedOn w:val="Normal"/>
    <w:rsid w:val="00066617"/>
    <w:pPr>
      <w:widowControl w:val="0"/>
      <w:tabs>
        <w:tab w:val="left" w:pos="940"/>
      </w:tabs>
      <w:spacing w:after="0" w:line="280" w:lineRule="atLeast"/>
      <w:ind w:left="5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6">
    <w:name w:val="p56"/>
    <w:basedOn w:val="Normal"/>
    <w:rsid w:val="00066617"/>
    <w:pPr>
      <w:widowControl w:val="0"/>
      <w:tabs>
        <w:tab w:val="left" w:pos="1620"/>
        <w:tab w:val="left" w:pos="2400"/>
      </w:tabs>
      <w:spacing w:after="0" w:line="280" w:lineRule="atLeast"/>
      <w:ind w:left="1008" w:hanging="86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8F491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491E"/>
    <w:rPr>
      <w:color w:val="0000FF" w:themeColor="hyperlink"/>
      <w:u w:val="none"/>
    </w:rPr>
  </w:style>
  <w:style w:type="paragraph" w:customStyle="1" w:styleId="p45">
    <w:name w:val="p45"/>
    <w:basedOn w:val="Normal"/>
    <w:rsid w:val="008F491E"/>
    <w:pPr>
      <w:widowControl w:val="0"/>
      <w:tabs>
        <w:tab w:val="left" w:pos="940"/>
        <w:tab w:val="left" w:pos="1620"/>
      </w:tabs>
      <w:spacing w:after="0" w:line="280" w:lineRule="atLeast"/>
      <w:ind w:left="144" w:hanging="57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4">
    <w:name w:val="p54"/>
    <w:basedOn w:val="Normal"/>
    <w:rsid w:val="008F491E"/>
    <w:pPr>
      <w:widowControl w:val="0"/>
      <w:tabs>
        <w:tab w:val="left" w:pos="1620"/>
      </w:tabs>
      <w:spacing w:after="0" w:line="280" w:lineRule="atLeast"/>
      <w:ind w:left="18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9">
    <w:name w:val="p59"/>
    <w:basedOn w:val="Normal"/>
    <w:rsid w:val="008F491E"/>
    <w:pPr>
      <w:widowControl w:val="0"/>
      <w:tabs>
        <w:tab w:val="left" w:pos="1620"/>
        <w:tab w:val="left" w:pos="2260"/>
      </w:tabs>
      <w:spacing w:after="0" w:line="280" w:lineRule="atLeast"/>
      <w:ind w:left="864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58">
    <w:name w:val="t58"/>
    <w:basedOn w:val="Normal"/>
    <w:rsid w:val="005B6B32"/>
    <w:pPr>
      <w:widowControl w:val="0"/>
      <w:spacing w:after="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0">
    <w:name w:val="p60"/>
    <w:basedOn w:val="Normal"/>
    <w:rsid w:val="005B6B32"/>
    <w:pPr>
      <w:widowControl w:val="0"/>
      <w:tabs>
        <w:tab w:val="left" w:pos="1620"/>
      </w:tabs>
      <w:spacing w:after="0" w:line="280" w:lineRule="atLeast"/>
      <w:ind w:left="144" w:hanging="158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1">
    <w:name w:val="p61"/>
    <w:basedOn w:val="Normal"/>
    <w:rsid w:val="005B6B32"/>
    <w:pPr>
      <w:widowControl w:val="0"/>
      <w:tabs>
        <w:tab w:val="left" w:pos="580"/>
        <w:tab w:val="left" w:pos="2400"/>
      </w:tabs>
      <w:spacing w:after="0" w:line="240" w:lineRule="atLeast"/>
      <w:ind w:left="1008" w:hanging="187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B"/>
  </w:style>
  <w:style w:type="paragraph" w:styleId="Footer">
    <w:name w:val="footer"/>
    <w:basedOn w:val="Normal"/>
    <w:link w:val="FooterChar"/>
    <w:uiPriority w:val="99"/>
    <w:unhideWhenUsed/>
    <w:rsid w:val="00B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B"/>
  </w:style>
  <w:style w:type="character" w:styleId="FollowedHyperlink">
    <w:name w:val="FollowedHyperlink"/>
    <w:basedOn w:val="DefaultParagraphFont"/>
    <w:uiPriority w:val="99"/>
    <w:semiHidden/>
    <w:unhideWhenUsed/>
    <w:rsid w:val="006B334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0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rsid w:val="009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rvaughan</dc:creator>
  <cp:keywords/>
  <dc:description/>
  <cp:lastModifiedBy>Justin Mays</cp:lastModifiedBy>
  <cp:revision>5</cp:revision>
  <dcterms:created xsi:type="dcterms:W3CDTF">2022-12-06T19:40:00Z</dcterms:created>
  <dcterms:modified xsi:type="dcterms:W3CDTF">2022-12-06T20:13:00Z</dcterms:modified>
</cp:coreProperties>
</file>